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F4F6" w14:textId="5A35D248" w:rsidR="00BD5ECA" w:rsidRPr="00BD5ECA" w:rsidRDefault="00BD5ECA" w:rsidP="00BD5ECA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bookmarkStart w:id="0" w:name="_Hlk190330619"/>
      <w:r w:rsidRPr="00BD5ECA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r w:rsidR="001422F9" w:rsidRPr="001422F9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IA pour les actions </w:t>
      </w:r>
      <w:proofErr w:type="spellStart"/>
      <w:r w:rsidR="001422F9" w:rsidRPr="001422F9">
        <w:rPr>
          <w:rFonts w:ascii="Calibri Light" w:eastAsia="Times New Roman" w:hAnsi="Calibri Light" w:cs="Times New Roman"/>
          <w:color w:val="FFFFFF"/>
          <w:sz w:val="40"/>
          <w:szCs w:val="32"/>
        </w:rPr>
        <w:t>humanitaires</w:t>
      </w:r>
      <w:proofErr w:type="spellEnd"/>
    </w:p>
    <w:p w14:paraId="48C06EEA" w14:textId="77777777" w:rsidR="00BD5ECA" w:rsidRPr="00BD5ECA" w:rsidRDefault="00BD5ECA" w:rsidP="00BD5EC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44777A69" w14:textId="797193FE" w:rsidR="00910F90" w:rsidRPr="00BD5ECA" w:rsidRDefault="00BD5ECA" w:rsidP="00BD5ECA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L'IA </w:t>
      </w:r>
      <w:proofErr w:type="spellStart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>comme</w:t>
      </w:r>
      <w:proofErr w:type="spellEnd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>alliée</w:t>
      </w:r>
      <w:proofErr w:type="spellEnd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pour </w:t>
      </w:r>
      <w:proofErr w:type="spellStart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>l'action</w:t>
      </w:r>
      <w:proofErr w:type="spellEnd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BD5ECA">
        <w:rPr>
          <w:rFonts w:ascii="Calibri Light" w:eastAsia="Calibri" w:hAnsi="Calibri Light" w:cs="Times New Roman"/>
          <w:color w:val="FFFFFF"/>
          <w:sz w:val="24"/>
          <w:szCs w:val="26"/>
        </w:rPr>
        <w:t>humanitaire</w:t>
      </w:r>
      <w:proofErr w:type="spellEnd"/>
    </w:p>
    <w:p w14:paraId="5BA501EA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"L'IA </w:t>
      </w:r>
      <w:proofErr w:type="spellStart"/>
      <w:r>
        <w:rPr>
          <w:rFonts w:ascii="Segoe UI" w:eastAsia="Segoe UI" w:hAnsi="Segoe UI"/>
          <w:b/>
          <w:i/>
          <w:sz w:val="24"/>
        </w:rPr>
        <w:t>comme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alliée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</w:t>
      </w:r>
      <w:proofErr w:type="spellStart"/>
      <w:r>
        <w:rPr>
          <w:rFonts w:ascii="Segoe UI" w:eastAsia="Segoe UI" w:hAnsi="Segoe UI"/>
          <w:b/>
          <w:i/>
          <w:sz w:val="24"/>
        </w:rPr>
        <w:t>l'action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humanitaire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644763F1" w14:textId="77777777" w:rsidR="00910F90" w:rsidRDefault="00414076">
      <w:r>
        <w:rPr>
          <w:rFonts w:ascii="Segoe UI" w:eastAsia="Segoe UI" w:hAnsi="Segoe UI"/>
          <w:sz w:val="24"/>
        </w:rPr>
        <w:t xml:space="preserve">Voice over: L'IA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alliée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l'action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humanitaire</w:t>
      </w:r>
      <w:proofErr w:type="spellEnd"/>
      <w:r>
        <w:rPr>
          <w:rFonts w:ascii="Segoe UI" w:eastAsia="Segoe UI" w:hAnsi="Segoe UI"/>
          <w:sz w:val="24"/>
        </w:rPr>
        <w:t xml:space="preserve">. Face à un monde qui change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et qui </w:t>
      </w:r>
      <w:proofErr w:type="spellStart"/>
      <w:r>
        <w:rPr>
          <w:rFonts w:ascii="Segoe UI" w:eastAsia="Segoe UI" w:hAnsi="Segoe UI"/>
          <w:sz w:val="24"/>
        </w:rPr>
        <w:t>présente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problèmes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difficiles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plus que </w:t>
      </w:r>
      <w:proofErr w:type="spellStart"/>
      <w:r>
        <w:rPr>
          <w:rFonts w:ascii="Segoe UI" w:eastAsia="Segoe UI" w:hAnsi="Segoe UI"/>
          <w:sz w:val="24"/>
        </w:rPr>
        <w:t>nécessaire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d'agir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pour aider les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L'intelligence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 xml:space="preserve"> des solutions </w:t>
      </w:r>
      <w:proofErr w:type="spellStart"/>
      <w:r>
        <w:rPr>
          <w:rFonts w:ascii="Segoe UI" w:eastAsia="Segoe UI" w:hAnsi="Segoe UI"/>
          <w:sz w:val="24"/>
        </w:rPr>
        <w:t>innovantes</w:t>
      </w:r>
      <w:proofErr w:type="spellEnd"/>
      <w:r>
        <w:rPr>
          <w:rFonts w:ascii="Segoe UI" w:eastAsia="Segoe UI" w:hAnsi="Segoe UI"/>
          <w:sz w:val="24"/>
        </w:rPr>
        <w:t xml:space="preserve"> pour aider </w:t>
      </w:r>
      <w:proofErr w:type="spellStart"/>
      <w:r>
        <w:rPr>
          <w:rFonts w:ascii="Segoe UI" w:eastAsia="Segoe UI" w:hAnsi="Segoe UI"/>
          <w:sz w:val="24"/>
        </w:rPr>
        <w:t>ceux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celles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1D21102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 globe, avec des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un </w:t>
      </w:r>
      <w:proofErr w:type="spellStart"/>
      <w:r>
        <w:rPr>
          <w:rFonts w:ascii="Segoe UI" w:eastAsia="Segoe UI" w:hAnsi="Segoe UI"/>
          <w:b/>
          <w:i/>
          <w:sz w:val="24"/>
        </w:rPr>
        <w:t>endroit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par </w:t>
      </w:r>
      <w:proofErr w:type="spellStart"/>
      <w:r>
        <w:rPr>
          <w:rFonts w:ascii="Segoe UI" w:eastAsia="Segoe UI" w:hAnsi="Segoe UI"/>
          <w:b/>
          <w:i/>
          <w:sz w:val="24"/>
        </w:rPr>
        <w:t>l'IA</w:t>
      </w:r>
      <w:proofErr w:type="spellEnd"/>
    </w:p>
    <w:p w14:paraId="12E34841" w14:textId="77777777" w:rsidR="00910F90" w:rsidRDefault="00414076"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année</w:t>
      </w:r>
      <w:proofErr w:type="spellEnd"/>
      <w:r>
        <w:rPr>
          <w:rFonts w:ascii="Segoe UI" w:eastAsia="Segoe UI" w:hAnsi="Segoe UI"/>
          <w:sz w:val="24"/>
        </w:rPr>
        <w:t xml:space="preserve">, les catastrophes </w:t>
      </w:r>
      <w:proofErr w:type="spellStart"/>
      <w:r>
        <w:rPr>
          <w:rFonts w:ascii="Segoe UI" w:eastAsia="Segoe UI" w:hAnsi="Segoe UI"/>
          <w:sz w:val="24"/>
        </w:rPr>
        <w:t>naturelles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bouleversent</w:t>
      </w:r>
      <w:proofErr w:type="spellEnd"/>
      <w:r>
        <w:rPr>
          <w:rFonts w:ascii="Segoe UI" w:eastAsia="Segoe UI" w:hAnsi="Segoe UI"/>
          <w:sz w:val="24"/>
        </w:rPr>
        <w:t xml:space="preserve"> la vie de plus de 350 </w:t>
      </w:r>
      <w:proofErr w:type="spellStart"/>
      <w:proofErr w:type="gramStart"/>
      <w:r>
        <w:rPr>
          <w:rFonts w:ascii="Segoe UI" w:eastAsia="Segoe UI" w:hAnsi="Segoe UI"/>
          <w:sz w:val="24"/>
        </w:rPr>
        <w:t>millions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d'individus</w:t>
      </w:r>
      <w:proofErr w:type="spellEnd"/>
      <w:r>
        <w:rPr>
          <w:rFonts w:ascii="Segoe UI" w:eastAsia="Segoe UI" w:hAnsi="Segoe UI"/>
          <w:sz w:val="24"/>
        </w:rPr>
        <w:t xml:space="preserve">. La </w:t>
      </w:r>
      <w:proofErr w:type="spellStart"/>
      <w:r>
        <w:rPr>
          <w:rFonts w:ascii="Segoe UI" w:eastAsia="Segoe UI" w:hAnsi="Segoe UI"/>
          <w:sz w:val="24"/>
        </w:rPr>
        <w:t>fréquence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l'intensité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croissantes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événements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compromettent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capacité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réagir</w:t>
      </w:r>
      <w:proofErr w:type="spellEnd"/>
      <w:r>
        <w:rPr>
          <w:rFonts w:ascii="Segoe UI" w:eastAsia="Segoe UI" w:hAnsi="Segoe UI"/>
          <w:sz w:val="24"/>
        </w:rPr>
        <w:t xml:space="preserve"> avec la </w:t>
      </w:r>
      <w:proofErr w:type="spellStart"/>
      <w:r>
        <w:rPr>
          <w:rFonts w:ascii="Segoe UI" w:eastAsia="Segoe UI" w:hAnsi="Segoe UI"/>
          <w:sz w:val="24"/>
        </w:rPr>
        <w:t>vitesse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l’efficacité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nécessaires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457A6E0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événements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météorologiques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extrêmes</w:t>
      </w:r>
      <w:proofErr w:type="spellEnd"/>
    </w:p>
    <w:p w14:paraId="21A9C13C" w14:textId="77777777" w:rsidR="00910F90" w:rsidRDefault="00414076">
      <w:r>
        <w:rPr>
          <w:rFonts w:ascii="Segoe UI" w:eastAsia="Segoe UI" w:hAnsi="Segoe UI"/>
          <w:sz w:val="24"/>
        </w:rPr>
        <w:t xml:space="preserve">L'IA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cependant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révolutionner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processus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anticipant les catastrophes </w:t>
      </w:r>
      <w:proofErr w:type="spellStart"/>
      <w:r>
        <w:rPr>
          <w:rFonts w:ascii="Segoe UI" w:eastAsia="Segoe UI" w:hAnsi="Segoe UI"/>
          <w:sz w:val="24"/>
        </w:rPr>
        <w:t>avant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qu'elles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surviennent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changeant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réactive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proactive.</w:t>
      </w:r>
    </w:p>
    <w:p w14:paraId="0866D6D1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entre des </w:t>
      </w:r>
      <w:proofErr w:type="spellStart"/>
      <w:r>
        <w:rPr>
          <w:rFonts w:ascii="Segoe UI" w:eastAsia="Segoe UI" w:hAnsi="Segoe UI"/>
          <w:b/>
          <w:i/>
          <w:sz w:val="24"/>
        </w:rPr>
        <w:t>outils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mesure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la </w:t>
      </w:r>
      <w:proofErr w:type="spellStart"/>
      <w:r>
        <w:rPr>
          <w:rFonts w:ascii="Segoe UI" w:eastAsia="Segoe UI" w:hAnsi="Segoe UI"/>
          <w:b/>
          <w:i/>
          <w:sz w:val="24"/>
        </w:rPr>
        <w:t>météo</w:t>
      </w:r>
      <w:proofErr w:type="spellEnd"/>
    </w:p>
    <w:p w14:paraId="6C4BD65B" w14:textId="77777777" w:rsidR="00910F90" w:rsidRDefault="00414076">
      <w:proofErr w:type="spellStart"/>
      <w:r>
        <w:rPr>
          <w:rFonts w:ascii="Segoe UI" w:eastAsia="Segoe UI" w:hAnsi="Segoe UI"/>
          <w:sz w:val="24"/>
        </w:rPr>
        <w:t>L’utilisation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l'apprentissage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automatique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l'imagerie</w:t>
      </w:r>
      <w:proofErr w:type="spellEnd"/>
      <w:r>
        <w:rPr>
          <w:rFonts w:ascii="Segoe UI" w:eastAsia="Segoe UI" w:hAnsi="Segoe UI"/>
          <w:sz w:val="24"/>
        </w:rPr>
        <w:t xml:space="preserve"> satellite haute </w:t>
      </w:r>
      <w:proofErr w:type="spellStart"/>
      <w:r>
        <w:rPr>
          <w:rFonts w:ascii="Segoe UI" w:eastAsia="Segoe UI" w:hAnsi="Segoe UI"/>
          <w:sz w:val="24"/>
        </w:rPr>
        <w:t>résolution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rendent</w:t>
      </w:r>
      <w:proofErr w:type="spellEnd"/>
      <w:r>
        <w:rPr>
          <w:rFonts w:ascii="Segoe UI" w:eastAsia="Segoe UI" w:hAnsi="Segoe UI"/>
          <w:sz w:val="24"/>
        </w:rPr>
        <w:t xml:space="preserve"> possible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proactive.</w:t>
      </w:r>
    </w:p>
    <w:p w14:paraId="346B575F" w14:textId="77777777" w:rsidR="00910F90" w:rsidRDefault="00414076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laboratoire</w:t>
      </w:r>
      <w:proofErr w:type="spellEnd"/>
      <w:r>
        <w:rPr>
          <w:rFonts w:ascii="Segoe UI" w:eastAsia="Segoe UI" w:hAnsi="Segoe UI"/>
          <w:sz w:val="24"/>
        </w:rPr>
        <w:t xml:space="preserve"> « AI for Good » de Microsoft,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collaboration avec la Croix-Rouge des Pays-Bas, a </w:t>
      </w:r>
      <w:proofErr w:type="spellStart"/>
      <w:r>
        <w:rPr>
          <w:rFonts w:ascii="Segoe UI" w:eastAsia="Segoe UI" w:hAnsi="Segoe UI"/>
          <w:sz w:val="24"/>
        </w:rPr>
        <w:t>développé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de réseau neuronal </w:t>
      </w:r>
      <w:proofErr w:type="spellStart"/>
      <w:r>
        <w:rPr>
          <w:rFonts w:ascii="Segoe UI" w:eastAsia="Segoe UI" w:hAnsi="Segoe UI"/>
          <w:sz w:val="24"/>
        </w:rPr>
        <w:t>convolutif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exploite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l’imagerie</w:t>
      </w:r>
      <w:proofErr w:type="spellEnd"/>
      <w:r>
        <w:rPr>
          <w:rFonts w:ascii="Segoe UI" w:eastAsia="Segoe UI" w:hAnsi="Segoe UI"/>
          <w:sz w:val="24"/>
        </w:rPr>
        <w:t xml:space="preserve"> satellite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l’aide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sinistrés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cas</w:t>
      </w:r>
      <w:proofErr w:type="spellEnd"/>
      <w:r>
        <w:rPr>
          <w:rFonts w:ascii="Segoe UI" w:eastAsia="Segoe UI" w:hAnsi="Segoe UI"/>
          <w:sz w:val="24"/>
        </w:rPr>
        <w:t xml:space="preserve"> de catastrophes.</w:t>
      </w:r>
    </w:p>
    <w:p w14:paraId="1503AA29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 satellite </w:t>
      </w:r>
      <w:proofErr w:type="spellStart"/>
      <w:r>
        <w:rPr>
          <w:rFonts w:ascii="Segoe UI" w:eastAsia="Segoe UI" w:hAnsi="Segoe UI"/>
          <w:b/>
          <w:i/>
          <w:sz w:val="24"/>
        </w:rPr>
        <w:t>scannant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</w:t>
      </w:r>
      <w:proofErr w:type="spellStart"/>
      <w:r>
        <w:rPr>
          <w:rFonts w:ascii="Segoe UI" w:eastAsia="Segoe UI" w:hAnsi="Segoe UI"/>
          <w:b/>
          <w:i/>
          <w:sz w:val="24"/>
        </w:rPr>
        <w:t>paysage</w:t>
      </w:r>
      <w:proofErr w:type="spellEnd"/>
    </w:p>
    <w:p w14:paraId="48A3A7C8" w14:textId="77777777" w:rsidR="00910F90" w:rsidRDefault="00414076">
      <w:r>
        <w:rPr>
          <w:rFonts w:ascii="Segoe UI" w:eastAsia="Segoe UI" w:hAnsi="Segoe UI"/>
          <w:sz w:val="24"/>
        </w:rPr>
        <w:lastRenderedPageBreak/>
        <w:t xml:space="preserve">Les </w:t>
      </w:r>
      <w:proofErr w:type="spellStart"/>
      <w:r>
        <w:rPr>
          <w:rFonts w:ascii="Segoe UI" w:eastAsia="Segoe UI" w:hAnsi="Segoe UI"/>
          <w:sz w:val="24"/>
        </w:rPr>
        <w:t>désastres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naturels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entraînent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souvent</w:t>
      </w:r>
      <w:proofErr w:type="spellEnd"/>
      <w:r>
        <w:rPr>
          <w:rFonts w:ascii="Segoe UI" w:eastAsia="Segoe UI" w:hAnsi="Segoe UI"/>
          <w:sz w:val="24"/>
        </w:rPr>
        <w:t xml:space="preserve"> la destruction des </w:t>
      </w:r>
      <w:proofErr w:type="spellStart"/>
      <w:r>
        <w:rPr>
          <w:rFonts w:ascii="Segoe UI" w:eastAsia="Segoe UI" w:hAnsi="Segoe UI"/>
          <w:sz w:val="24"/>
        </w:rPr>
        <w:t>logements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touchant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principalement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vulnérables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9688909" w14:textId="77777777" w:rsidR="00910F90" w:rsidRDefault="00414076">
      <w:r>
        <w:rPr>
          <w:rFonts w:ascii="Segoe UI" w:eastAsia="Segoe UI" w:hAnsi="Segoe UI"/>
          <w:sz w:val="24"/>
        </w:rPr>
        <w:t xml:space="preserve">L'IA </w:t>
      </w:r>
      <w:proofErr w:type="spellStart"/>
      <w:r>
        <w:rPr>
          <w:rFonts w:ascii="Segoe UI" w:eastAsia="Segoe UI" w:hAnsi="Segoe UI"/>
          <w:sz w:val="24"/>
        </w:rPr>
        <w:t>sert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mesurer</w:t>
      </w:r>
      <w:proofErr w:type="spellEnd"/>
      <w:r>
        <w:rPr>
          <w:rFonts w:ascii="Segoe UI" w:eastAsia="Segoe UI" w:hAnsi="Segoe UI"/>
          <w:sz w:val="24"/>
        </w:rPr>
        <w:t xml:space="preserve"> comment les foyers </w:t>
      </w:r>
      <w:proofErr w:type="spellStart"/>
      <w:r>
        <w:rPr>
          <w:rFonts w:ascii="Segoe UI" w:eastAsia="Segoe UI" w:hAnsi="Segoe UI"/>
          <w:sz w:val="24"/>
        </w:rPr>
        <w:t>individuels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communautés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exposés aux catastrophes </w:t>
      </w:r>
      <w:proofErr w:type="spellStart"/>
      <w:r>
        <w:rPr>
          <w:rFonts w:ascii="Segoe UI" w:eastAsia="Segoe UI" w:hAnsi="Segoe UI"/>
          <w:sz w:val="24"/>
        </w:rPr>
        <w:t>naturelles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regardant la construction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facteur</w:t>
      </w:r>
      <w:proofErr w:type="spellEnd"/>
      <w:r>
        <w:rPr>
          <w:rFonts w:ascii="Segoe UI" w:eastAsia="Segoe UI" w:hAnsi="Segoe UI"/>
          <w:sz w:val="24"/>
        </w:rPr>
        <w:t xml:space="preserve"> principal</w:t>
      </w:r>
      <w:proofErr w:type="gram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risque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A5DEEE4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IA au </w:t>
      </w:r>
      <w:proofErr w:type="spellStart"/>
      <w:r>
        <w:rPr>
          <w:rFonts w:ascii="Segoe UI" w:eastAsia="Segoe UI" w:hAnsi="Segoe UI"/>
          <w:b/>
          <w:i/>
          <w:sz w:val="24"/>
        </w:rPr>
        <w:t>centre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multiples </w:t>
      </w:r>
      <w:proofErr w:type="spellStart"/>
      <w:r>
        <w:rPr>
          <w:rFonts w:ascii="Segoe UI" w:eastAsia="Segoe UI" w:hAnsi="Segoe UI"/>
          <w:b/>
          <w:i/>
          <w:sz w:val="24"/>
        </w:rPr>
        <w:t>formes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dommages</w:t>
      </w:r>
      <w:proofErr w:type="spellEnd"/>
    </w:p>
    <w:p w14:paraId="10A28BC1" w14:textId="77777777" w:rsidR="00910F90" w:rsidRDefault="00414076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exploitant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données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reconnaissant</w:t>
      </w:r>
      <w:proofErr w:type="spellEnd"/>
      <w:r>
        <w:rPr>
          <w:rFonts w:ascii="Segoe UI" w:eastAsia="Segoe UI" w:hAnsi="Segoe UI"/>
          <w:sz w:val="24"/>
        </w:rPr>
        <w:t xml:space="preserve"> les impacts </w:t>
      </w:r>
      <w:proofErr w:type="spellStart"/>
      <w:r>
        <w:rPr>
          <w:rFonts w:ascii="Segoe UI" w:eastAsia="Segoe UI" w:hAnsi="Segoe UI"/>
          <w:sz w:val="24"/>
        </w:rPr>
        <w:t>uniques</w:t>
      </w:r>
      <w:proofErr w:type="spellEnd"/>
      <w:r>
        <w:rPr>
          <w:rFonts w:ascii="Segoe UI" w:eastAsia="Segoe UI" w:hAnsi="Segoe UI"/>
          <w:sz w:val="24"/>
        </w:rPr>
        <w:t xml:space="preserve"> des catastrophes </w:t>
      </w:r>
      <w:proofErr w:type="spellStart"/>
      <w:r>
        <w:rPr>
          <w:rFonts w:ascii="Segoe UI" w:eastAsia="Segoe UI" w:hAnsi="Segoe UI"/>
          <w:sz w:val="24"/>
        </w:rPr>
        <w:t>naturels</w:t>
      </w:r>
      <w:proofErr w:type="spellEnd"/>
      <w:r>
        <w:rPr>
          <w:rFonts w:ascii="Segoe UI" w:eastAsia="Segoe UI" w:hAnsi="Segoe UI"/>
          <w:sz w:val="24"/>
        </w:rPr>
        <w:t xml:space="preserve"> sur le </w:t>
      </w:r>
      <w:proofErr w:type="spellStart"/>
      <w:r>
        <w:rPr>
          <w:rFonts w:ascii="Segoe UI" w:eastAsia="Segoe UI" w:hAnsi="Segoe UI"/>
          <w:sz w:val="24"/>
        </w:rPr>
        <w:t>logement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améliore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prédiction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d’organisations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telles</w:t>
      </w:r>
      <w:proofErr w:type="spellEnd"/>
      <w:r>
        <w:rPr>
          <w:rFonts w:ascii="Segoe UI" w:eastAsia="Segoe UI" w:hAnsi="Segoe UI"/>
          <w:sz w:val="24"/>
        </w:rPr>
        <w:t xml:space="preserve"> que SEEDS (Sustainable Environment and Ecological Development Society,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ONG indienne).</w:t>
      </w:r>
    </w:p>
    <w:p w14:paraId="46D8264E" w14:textId="77777777" w:rsidR="00910F90" w:rsidRDefault="00414076">
      <w:r>
        <w:rPr>
          <w:rFonts w:ascii="Segoe UI" w:eastAsia="Segoe UI" w:hAnsi="Segoe UI"/>
          <w:sz w:val="24"/>
        </w:rPr>
        <w:t xml:space="preserve">En collaboration avec les </w:t>
      </w:r>
      <w:proofErr w:type="spellStart"/>
      <w:r>
        <w:rPr>
          <w:rFonts w:ascii="Segoe UI" w:eastAsia="Segoe UI" w:hAnsi="Segoe UI"/>
          <w:sz w:val="24"/>
        </w:rPr>
        <w:t>communautés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touchées</w:t>
      </w:r>
      <w:proofErr w:type="spellEnd"/>
      <w:r>
        <w:rPr>
          <w:rFonts w:ascii="Segoe UI" w:eastAsia="Segoe UI" w:hAnsi="Segoe UI"/>
          <w:sz w:val="24"/>
        </w:rPr>
        <w:t xml:space="preserve"> par les catastrophes, SEEDS se </w:t>
      </w:r>
      <w:proofErr w:type="spellStart"/>
      <w:r>
        <w:rPr>
          <w:rFonts w:ascii="Segoe UI" w:eastAsia="Segoe UI" w:hAnsi="Segoe UI"/>
          <w:sz w:val="24"/>
        </w:rPr>
        <w:t>concentre</w:t>
      </w:r>
      <w:proofErr w:type="spellEnd"/>
      <w:r>
        <w:rPr>
          <w:rFonts w:ascii="Segoe UI" w:eastAsia="Segoe UI" w:hAnsi="Segoe UI"/>
          <w:sz w:val="24"/>
        </w:rPr>
        <w:t xml:space="preserve"> sur la </w:t>
      </w:r>
      <w:proofErr w:type="spellStart"/>
      <w:r>
        <w:rPr>
          <w:rFonts w:ascii="Segoe UI" w:eastAsia="Segoe UI" w:hAnsi="Segoe UI"/>
          <w:sz w:val="24"/>
        </w:rPr>
        <w:t>résilience</w:t>
      </w:r>
      <w:proofErr w:type="spellEnd"/>
      <w:r>
        <w:rPr>
          <w:rFonts w:ascii="Segoe UI" w:eastAsia="Segoe UI" w:hAnsi="Segoe UI"/>
          <w:sz w:val="24"/>
        </w:rPr>
        <w:t xml:space="preserve"> à long </w:t>
      </w:r>
      <w:proofErr w:type="spellStart"/>
      <w:r>
        <w:rPr>
          <w:rFonts w:ascii="Segoe UI" w:eastAsia="Segoe UI" w:hAnsi="Segoe UI"/>
          <w:sz w:val="24"/>
        </w:rPr>
        <w:t>terme</w:t>
      </w:r>
      <w:proofErr w:type="spellEnd"/>
      <w:r>
        <w:rPr>
          <w:rFonts w:ascii="Segoe UI" w:eastAsia="Segoe UI" w:hAnsi="Segoe UI"/>
          <w:sz w:val="24"/>
        </w:rPr>
        <w:t xml:space="preserve">. Avec Microsoft et </w:t>
      </w:r>
      <w:proofErr w:type="spellStart"/>
      <w:r>
        <w:rPr>
          <w:rFonts w:ascii="Segoe UI" w:eastAsia="Segoe UI" w:hAnsi="Segoe UI"/>
          <w:sz w:val="24"/>
        </w:rPr>
        <w:t>Gramener</w:t>
      </w:r>
      <w:proofErr w:type="spellEnd"/>
      <w:r>
        <w:rPr>
          <w:rFonts w:ascii="Segoe UI" w:eastAsia="Segoe UI" w:hAnsi="Segoe UI"/>
          <w:sz w:val="24"/>
        </w:rPr>
        <w:t xml:space="preserve"> (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entreprise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spécialisée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), SEEDS a </w:t>
      </w:r>
      <w:proofErr w:type="spellStart"/>
      <w:r>
        <w:rPr>
          <w:rFonts w:ascii="Segoe UI" w:eastAsia="Segoe UI" w:hAnsi="Segoe UI"/>
          <w:sz w:val="24"/>
        </w:rPr>
        <w:t>créé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analyse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vastes</w:t>
      </w:r>
      <w:proofErr w:type="spellEnd"/>
      <w:r>
        <w:rPr>
          <w:rFonts w:ascii="Segoe UI" w:eastAsia="Segoe UI" w:hAnsi="Segoe UI"/>
          <w:sz w:val="24"/>
        </w:rPr>
        <w:t xml:space="preserve"> données </w:t>
      </w:r>
      <w:proofErr w:type="spellStart"/>
      <w:r>
        <w:rPr>
          <w:rFonts w:ascii="Segoe UI" w:eastAsia="Segoe UI" w:hAnsi="Segoe UI"/>
          <w:sz w:val="24"/>
        </w:rPr>
        <w:t>afin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d’identifier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facteurs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risque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locaux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D426B34" w14:textId="77777777" w:rsidR="00910F90" w:rsidRDefault="00414076">
      <w:r>
        <w:rPr>
          <w:rFonts w:ascii="Segoe UI" w:eastAsia="Segoe UI" w:hAnsi="Segoe UI"/>
          <w:sz w:val="24"/>
        </w:rPr>
        <w:t xml:space="preserve">Ce travail </w:t>
      </w:r>
      <w:proofErr w:type="spellStart"/>
      <w:r>
        <w:rPr>
          <w:rFonts w:ascii="Segoe UI" w:eastAsia="Segoe UI" w:hAnsi="Segoe UI"/>
          <w:sz w:val="24"/>
        </w:rPr>
        <w:t>collaboratif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rendre</w:t>
      </w:r>
      <w:proofErr w:type="spellEnd"/>
      <w:r>
        <w:rPr>
          <w:rFonts w:ascii="Segoe UI" w:eastAsia="Segoe UI" w:hAnsi="Segoe UI"/>
          <w:sz w:val="24"/>
        </w:rPr>
        <w:t xml:space="preserve"> plus facile la gestion des catastrophes et de </w:t>
      </w:r>
      <w:proofErr w:type="spellStart"/>
      <w:r>
        <w:rPr>
          <w:rFonts w:ascii="Segoe UI" w:eastAsia="Segoe UI" w:hAnsi="Segoe UI"/>
          <w:sz w:val="24"/>
        </w:rPr>
        <w:t>soulager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fragiles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817A72C" w14:textId="77777777" w:rsidR="00910F90" w:rsidRDefault="00414076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autre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préoccupation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humanitaire</w:t>
      </w:r>
      <w:proofErr w:type="spellEnd"/>
      <w:r>
        <w:rPr>
          <w:rFonts w:ascii="Segoe UI" w:eastAsia="Segoe UI" w:hAnsi="Segoe UI"/>
          <w:sz w:val="24"/>
        </w:rPr>
        <w:t xml:space="preserve"> majeure </w:t>
      </w:r>
      <w:proofErr w:type="spellStart"/>
      <w:r>
        <w:rPr>
          <w:rFonts w:ascii="Segoe UI" w:eastAsia="Segoe UI" w:hAnsi="Segoe UI"/>
          <w:sz w:val="24"/>
        </w:rPr>
        <w:t>concerne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déplacement</w:t>
      </w:r>
      <w:proofErr w:type="spellEnd"/>
      <w:r>
        <w:rPr>
          <w:rFonts w:ascii="Segoe UI" w:eastAsia="Segoe UI" w:hAnsi="Segoe UI"/>
          <w:sz w:val="24"/>
        </w:rPr>
        <w:t xml:space="preserve"> de populations.</w:t>
      </w:r>
    </w:p>
    <w:p w14:paraId="2E751170" w14:textId="77777777" w:rsidR="00910F90" w:rsidRDefault="00414076">
      <w:r>
        <w:rPr>
          <w:rFonts w:ascii="Segoe UI" w:eastAsia="Segoe UI" w:hAnsi="Segoe UI"/>
          <w:sz w:val="24"/>
        </w:rPr>
        <w:t xml:space="preserve">Avec des millions de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confrontées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déplacement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crucial </w:t>
      </w:r>
      <w:proofErr w:type="spellStart"/>
      <w:r>
        <w:rPr>
          <w:rFonts w:ascii="Segoe UI" w:eastAsia="Segoe UI" w:hAnsi="Segoe UI"/>
          <w:sz w:val="24"/>
        </w:rPr>
        <w:t>d'optimiser</w:t>
      </w:r>
      <w:proofErr w:type="spellEnd"/>
      <w:r>
        <w:rPr>
          <w:rFonts w:ascii="Segoe UI" w:eastAsia="Segoe UI" w:hAnsi="Segoe UI"/>
          <w:sz w:val="24"/>
        </w:rPr>
        <w:t xml:space="preserve"> la distribution des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. L’IA </w:t>
      </w:r>
      <w:proofErr w:type="spellStart"/>
      <w:r>
        <w:rPr>
          <w:rFonts w:ascii="Segoe UI" w:eastAsia="Segoe UI" w:hAnsi="Segoe UI"/>
          <w:sz w:val="24"/>
        </w:rPr>
        <w:t>joue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rôle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</w:t>
      </w:r>
      <w:proofErr w:type="spellEnd"/>
      <w:r>
        <w:rPr>
          <w:rFonts w:ascii="Segoe UI" w:eastAsia="Segoe UI" w:hAnsi="Segoe UI"/>
          <w:sz w:val="24"/>
        </w:rPr>
        <w:t xml:space="preserve"> pour assurer </w:t>
      </w:r>
      <w:proofErr w:type="spellStart"/>
      <w:r>
        <w:rPr>
          <w:rFonts w:ascii="Segoe UI" w:eastAsia="Segoe UI" w:hAnsi="Segoe UI"/>
          <w:sz w:val="24"/>
        </w:rPr>
        <w:t>l’efficacité</w:t>
      </w:r>
      <w:proofErr w:type="spellEnd"/>
      <w:r>
        <w:rPr>
          <w:rFonts w:ascii="Segoe UI" w:eastAsia="Segoe UI" w:hAnsi="Segoe UI"/>
          <w:sz w:val="24"/>
        </w:rPr>
        <w:t xml:space="preserve"> de la distribution des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et services aux </w:t>
      </w:r>
      <w:proofErr w:type="spellStart"/>
      <w:r>
        <w:rPr>
          <w:rFonts w:ascii="Segoe UI" w:eastAsia="Segoe UI" w:hAnsi="Segoe UI"/>
          <w:sz w:val="24"/>
        </w:rPr>
        <w:t>réfugiés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veillant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l’aide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atteigne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vulnérables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C2AAFFB" w14:textId="77777777" w:rsidR="00910F90" w:rsidRDefault="0041407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 globe avec des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des </w:t>
      </w:r>
      <w:proofErr w:type="spellStart"/>
      <w:r>
        <w:rPr>
          <w:rFonts w:ascii="Segoe UI" w:eastAsia="Segoe UI" w:hAnsi="Segoe UI"/>
          <w:b/>
          <w:i/>
          <w:sz w:val="24"/>
        </w:rPr>
        <w:t>ressources</w:t>
      </w:r>
      <w:proofErr w:type="spellEnd"/>
    </w:p>
    <w:p w14:paraId="6CAE1629" w14:textId="77777777" w:rsidR="00910F90" w:rsidRDefault="00414076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collaboration avec le Conseil des </w:t>
      </w:r>
      <w:proofErr w:type="spellStart"/>
      <w:r>
        <w:rPr>
          <w:rFonts w:ascii="Segoe UI" w:eastAsia="Segoe UI" w:hAnsi="Segoe UI"/>
          <w:sz w:val="24"/>
        </w:rPr>
        <w:t>réfugiés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norvégiens</w:t>
      </w:r>
      <w:proofErr w:type="spellEnd"/>
      <w:r>
        <w:rPr>
          <w:rFonts w:ascii="Segoe UI" w:eastAsia="Segoe UI" w:hAnsi="Segoe UI"/>
          <w:sz w:val="24"/>
        </w:rPr>
        <w:t xml:space="preserve">, NetHope et </w:t>
      </w:r>
      <w:proofErr w:type="spellStart"/>
      <w:r>
        <w:rPr>
          <w:rFonts w:ascii="Segoe UI" w:eastAsia="Segoe UI" w:hAnsi="Segoe UI"/>
          <w:sz w:val="24"/>
        </w:rPr>
        <w:t>l'Université</w:t>
      </w:r>
      <w:proofErr w:type="spellEnd"/>
      <w:r>
        <w:rPr>
          <w:rFonts w:ascii="Segoe UI" w:eastAsia="Segoe UI" w:hAnsi="Segoe UI"/>
          <w:sz w:val="24"/>
        </w:rPr>
        <w:t xml:space="preserve"> de Dublin, Microsoft a </w:t>
      </w:r>
      <w:proofErr w:type="spellStart"/>
      <w:r>
        <w:rPr>
          <w:rFonts w:ascii="Segoe UI" w:eastAsia="Segoe UI" w:hAnsi="Segoe UI"/>
          <w:sz w:val="24"/>
        </w:rPr>
        <w:t>développé</w:t>
      </w:r>
      <w:proofErr w:type="spellEnd"/>
      <w:r>
        <w:rPr>
          <w:rFonts w:ascii="Segoe UI" w:eastAsia="Segoe UI" w:hAnsi="Segoe UI"/>
          <w:sz w:val="24"/>
        </w:rPr>
        <w:t xml:space="preserve"> un chatbot </w:t>
      </w:r>
      <w:proofErr w:type="spellStart"/>
      <w:r>
        <w:rPr>
          <w:rFonts w:ascii="Segoe UI" w:eastAsia="Segoe UI" w:hAnsi="Segoe UI"/>
          <w:sz w:val="24"/>
        </w:rPr>
        <w:t>alimenté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connecter les jeunes </w:t>
      </w:r>
      <w:proofErr w:type="spellStart"/>
      <w:r>
        <w:rPr>
          <w:rFonts w:ascii="Segoe UI" w:eastAsia="Segoe UI" w:hAnsi="Segoe UI"/>
          <w:sz w:val="24"/>
        </w:rPr>
        <w:t>déplacés</w:t>
      </w:r>
      <w:proofErr w:type="spellEnd"/>
      <w:r>
        <w:rPr>
          <w:rFonts w:ascii="Segoe UI" w:eastAsia="Segoe UI" w:hAnsi="Segoe UI"/>
          <w:sz w:val="24"/>
        </w:rPr>
        <w:t xml:space="preserve"> avec des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éducatives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gratuites</w:t>
      </w:r>
      <w:proofErr w:type="spellEnd"/>
      <w:r>
        <w:rPr>
          <w:rFonts w:ascii="Segoe UI" w:eastAsia="Segoe UI" w:hAnsi="Segoe UI"/>
          <w:sz w:val="24"/>
        </w:rPr>
        <w:t xml:space="preserve"> et de haute </w:t>
      </w:r>
      <w:proofErr w:type="spellStart"/>
      <w:r>
        <w:rPr>
          <w:rFonts w:ascii="Segoe UI" w:eastAsia="Segoe UI" w:hAnsi="Segoe UI"/>
          <w:sz w:val="24"/>
        </w:rPr>
        <w:t>qualité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D9504E6" w14:textId="77777777" w:rsidR="00910F90" w:rsidRDefault="00414076">
      <w:proofErr w:type="gramStart"/>
      <w:r>
        <w:rPr>
          <w:rFonts w:ascii="Segoe UI" w:eastAsia="Segoe UI" w:hAnsi="Segoe UI"/>
          <w:sz w:val="24"/>
        </w:rPr>
        <w:t>Alors</w:t>
      </w:r>
      <w:proofErr w:type="gram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regardons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l'avenir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l'appel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l'action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</w:t>
      </w:r>
      <w:proofErr w:type="spellEnd"/>
      <w:r>
        <w:rPr>
          <w:rFonts w:ascii="Segoe UI" w:eastAsia="Segoe UI" w:hAnsi="Segoe UI"/>
          <w:sz w:val="24"/>
        </w:rPr>
        <w:t xml:space="preserve">. Avec le </w:t>
      </w:r>
      <w:proofErr w:type="spellStart"/>
      <w:r>
        <w:rPr>
          <w:rFonts w:ascii="Segoe UI" w:eastAsia="Segoe UI" w:hAnsi="Segoe UI"/>
          <w:sz w:val="24"/>
        </w:rPr>
        <w:t>pouvoir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entre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mains, nous </w:t>
      </w:r>
      <w:proofErr w:type="spellStart"/>
      <w:r>
        <w:rPr>
          <w:rFonts w:ascii="Segoe UI" w:eastAsia="Segoe UI" w:hAnsi="Segoe UI"/>
          <w:sz w:val="24"/>
        </w:rPr>
        <w:t>disposons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meilleurs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résoudre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lastRenderedPageBreak/>
        <w:t>problèmes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urgents</w:t>
      </w:r>
      <w:proofErr w:type="spellEnd"/>
      <w:r>
        <w:rPr>
          <w:rFonts w:ascii="Segoe UI" w:eastAsia="Segoe UI" w:hAnsi="Segoe UI"/>
          <w:sz w:val="24"/>
        </w:rPr>
        <w:t xml:space="preserve">, et avec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,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œuvrer</w:t>
      </w:r>
      <w:proofErr w:type="spellEnd"/>
      <w:r>
        <w:rPr>
          <w:rFonts w:ascii="Segoe UI" w:eastAsia="Segoe UI" w:hAnsi="Segoe UI"/>
          <w:sz w:val="24"/>
        </w:rPr>
        <w:t xml:space="preserve"> ensemble à un avenir </w:t>
      </w:r>
      <w:proofErr w:type="spellStart"/>
      <w:r>
        <w:rPr>
          <w:rFonts w:ascii="Segoe UI" w:eastAsia="Segoe UI" w:hAnsi="Segoe UI"/>
          <w:sz w:val="24"/>
        </w:rPr>
        <w:t>meilleur</w:t>
      </w:r>
      <w:proofErr w:type="spellEnd"/>
      <w:r>
        <w:rPr>
          <w:rFonts w:ascii="Segoe UI" w:eastAsia="Segoe UI" w:hAnsi="Segoe UI"/>
          <w:sz w:val="24"/>
        </w:rPr>
        <w:t>.</w:t>
      </w:r>
    </w:p>
    <w:sectPr w:rsidR="00910F90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86DA" w14:textId="77777777" w:rsidR="000004FD" w:rsidRDefault="000004FD" w:rsidP="000004FD">
      <w:pPr>
        <w:spacing w:after="0" w:line="240" w:lineRule="auto"/>
      </w:pPr>
      <w:r>
        <w:separator/>
      </w:r>
    </w:p>
  </w:endnote>
  <w:endnote w:type="continuationSeparator" w:id="0">
    <w:p w14:paraId="579B8919" w14:textId="77777777" w:rsidR="000004FD" w:rsidRDefault="000004FD" w:rsidP="000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43FC" w14:textId="77777777" w:rsidR="000004FD" w:rsidRDefault="00000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606004"/>
      <w:docPartObj>
        <w:docPartGallery w:val="Page Numbers (Bottom of Page)"/>
        <w:docPartUnique/>
      </w:docPartObj>
    </w:sdtPr>
    <w:sdtContent>
      <w:p w14:paraId="6820BB9B" w14:textId="326F29E8" w:rsidR="001422F9" w:rsidRDefault="001422F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2C99BAF" w14:textId="77777777" w:rsidR="001422F9" w:rsidRPr="00B96C78" w:rsidRDefault="001422F9" w:rsidP="001422F9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0B663E60" wp14:editId="6C73AC63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16AB9799" w14:textId="77777777" w:rsidR="000004FD" w:rsidRDefault="000004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BB7D" w14:textId="77777777" w:rsidR="000004FD" w:rsidRDefault="00000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EC997" w14:textId="77777777" w:rsidR="000004FD" w:rsidRDefault="000004FD" w:rsidP="000004FD">
      <w:pPr>
        <w:spacing w:after="0" w:line="240" w:lineRule="auto"/>
      </w:pPr>
      <w:r>
        <w:separator/>
      </w:r>
    </w:p>
  </w:footnote>
  <w:footnote w:type="continuationSeparator" w:id="0">
    <w:p w14:paraId="4C37E320" w14:textId="77777777" w:rsidR="000004FD" w:rsidRDefault="000004FD" w:rsidP="000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3ABC" w14:textId="77777777" w:rsidR="000004FD" w:rsidRDefault="00000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CD8F" w14:textId="77777777" w:rsidR="000004FD" w:rsidRDefault="000004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150" w14:textId="77777777" w:rsidR="000004FD" w:rsidRDefault="00000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6066557">
    <w:abstractNumId w:val="8"/>
  </w:num>
  <w:num w:numId="2" w16cid:durableId="386730994">
    <w:abstractNumId w:val="6"/>
  </w:num>
  <w:num w:numId="3" w16cid:durableId="1120682150">
    <w:abstractNumId w:val="5"/>
  </w:num>
  <w:num w:numId="4" w16cid:durableId="565384114">
    <w:abstractNumId w:val="4"/>
  </w:num>
  <w:num w:numId="5" w16cid:durableId="1627344879">
    <w:abstractNumId w:val="7"/>
  </w:num>
  <w:num w:numId="6" w16cid:durableId="1765875756">
    <w:abstractNumId w:val="3"/>
  </w:num>
  <w:num w:numId="7" w16cid:durableId="1581711864">
    <w:abstractNumId w:val="2"/>
  </w:num>
  <w:num w:numId="8" w16cid:durableId="1012299475">
    <w:abstractNumId w:val="1"/>
  </w:num>
  <w:num w:numId="9" w16cid:durableId="57979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4FD"/>
    <w:rsid w:val="00034616"/>
    <w:rsid w:val="0006063C"/>
    <w:rsid w:val="000F061E"/>
    <w:rsid w:val="001422F9"/>
    <w:rsid w:val="0015074B"/>
    <w:rsid w:val="0029639D"/>
    <w:rsid w:val="00326F90"/>
    <w:rsid w:val="00414076"/>
    <w:rsid w:val="006432D4"/>
    <w:rsid w:val="007D2CC9"/>
    <w:rsid w:val="00910F90"/>
    <w:rsid w:val="009B0C5B"/>
    <w:rsid w:val="00AA1D8D"/>
    <w:rsid w:val="00B47730"/>
    <w:rsid w:val="00BD5ECA"/>
    <w:rsid w:val="00CB0664"/>
    <w:rsid w:val="00DC79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6482F6A-8286-4E10-8426-F015109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A5058-5010-45C7-A27C-320AE1997F94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f56a35e-d5c7-415e-b318-aa8159f59a13"/>
    <ds:schemaRef ds:uri="3e018567-ea8e-46fe-82b1-2ae5c4b1181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87AE85-8AFA-4F41-AD91-C73C8543F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7E3A6-98C9-4A11-8B80-0D494F670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6</cp:revision>
  <dcterms:created xsi:type="dcterms:W3CDTF">2013-12-23T23:15:00Z</dcterms:created>
  <dcterms:modified xsi:type="dcterms:W3CDTF">2025-02-19T10:52:00Z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